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物资订购信息表</w:t>
      </w:r>
    </w:p>
    <w:p>
      <w:pPr>
        <w:pStyle w:val="8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异形台历</w:t>
      </w:r>
    </w:p>
    <w:p>
      <w:pPr>
        <w:jc w:val="left"/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以设计稿为准，包含学校重要事件时间节点。</w:t>
      </w:r>
    </w:p>
    <w:p>
      <w:pPr>
        <w:pStyle w:val="8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U盘（3</w:t>
      </w:r>
      <w:r>
        <w:rPr>
          <w:rFonts w:ascii="宋体" w:hAnsi="宋体" w:eastAsia="宋体"/>
          <w:b/>
          <w:bCs/>
          <w:sz w:val="36"/>
          <w:szCs w:val="36"/>
        </w:rPr>
        <w:t>2</w:t>
      </w:r>
      <w:r>
        <w:rPr>
          <w:rFonts w:hint="eastAsia" w:ascii="宋体" w:hAnsi="宋体" w:eastAsia="宋体"/>
          <w:b/>
          <w:bCs/>
          <w:sz w:val="36"/>
          <w:szCs w:val="36"/>
        </w:rPr>
        <w:t>g）</w:t>
      </w:r>
    </w:p>
    <w:p>
      <w:pPr>
        <w:pStyle w:val="8"/>
        <w:numPr>
          <w:ilvl w:val="0"/>
          <w:numId w:val="1"/>
        </w:numPr>
        <w:ind w:firstLineChars="0"/>
        <w:jc w:val="left"/>
        <w:rPr>
          <w:rFonts w:hint="eastAsia"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春联福字（例，根据实际情况调整）</w:t>
      </w:r>
    </w:p>
    <w:p>
      <w:pPr>
        <w:jc w:val="left"/>
        <w:rPr>
          <w:rFonts w:ascii="宋体" w:hAnsi="宋体" w:eastAsia="宋体"/>
          <w:b/>
          <w:bCs/>
          <w:sz w:val="30"/>
          <w:szCs w:val="30"/>
        </w:rPr>
      </w:pPr>
      <w:r>
        <w:rPr>
          <w:rFonts w:ascii="宋体" w:hAnsi="宋体" w:eastAsia="宋体"/>
          <w:b/>
          <w:bCs/>
          <w:sz w:val="30"/>
          <w:szCs w:val="30"/>
        </w:rPr>
        <w:drawing>
          <wp:inline distT="0" distB="0" distL="0" distR="0">
            <wp:extent cx="2859405" cy="3790315"/>
            <wp:effectExtent l="0" t="0" r="0" b="635"/>
            <wp:docPr id="1" name="图片 1" descr="C:\Users\Administrator\AppData\Local\Temp\WeChat Files\1d57da442bf8de783dc173a8cf2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Local\Temp\WeChat Files\1d57da442bf8de783dc173a8cf26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0678" cy="379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三合一数据线</w:t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数据线一拖三适用苹果安卓华为三合一快充线</w:t>
      </w:r>
      <w:r>
        <w:rPr>
          <w:rFonts w:hint="eastAsia" w:ascii="宋体" w:hAnsi="宋体" w:eastAsia="宋体"/>
          <w:b/>
          <w:bCs/>
          <w:sz w:val="28"/>
          <w:szCs w:val="28"/>
        </w:rPr>
        <w:t>，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需要</w:t>
      </w:r>
      <w:r>
        <w:rPr>
          <w:rFonts w:hint="eastAsia" w:ascii="宋体" w:hAnsi="宋体" w:eastAsia="宋体"/>
          <w:b/>
          <w:bCs/>
          <w:sz w:val="28"/>
          <w:szCs w:val="28"/>
        </w:rPr>
        <w:t>印学校logo。</w:t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drawing>
          <wp:inline distT="0" distB="0" distL="0" distR="0">
            <wp:extent cx="2438400" cy="2438400"/>
            <wp:effectExtent l="0" t="0" r="0" b="0"/>
            <wp:docPr id="13" name="图片 13" descr="桌子上的盘子里有一些甜点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桌子上的盘子里有一些甜点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28"/>
          <w:szCs w:val="28"/>
        </w:rPr>
        <w:drawing>
          <wp:inline distT="0" distB="0" distL="0" distR="0">
            <wp:extent cx="2453640" cy="2453640"/>
            <wp:effectExtent l="0" t="0" r="3810" b="3810"/>
            <wp:docPr id="14" name="图片 14" descr="桌子上的游戏手柄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桌子上的游戏手柄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8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口罩</w:t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符合医用外科口罩标准，每个口罩单独包装</w:t>
      </w:r>
      <w:r>
        <w:rPr>
          <w:rFonts w:hint="eastAsia" w:ascii="宋体" w:hAnsi="宋体" w:eastAsia="宋体"/>
          <w:bCs/>
          <w:sz w:val="28"/>
          <w:szCs w:val="28"/>
        </w:rPr>
        <w:t>，</w:t>
      </w:r>
      <w:r>
        <w:rPr>
          <w:rFonts w:hint="eastAsia" w:ascii="宋体" w:hAnsi="宋体" w:eastAsia="宋体"/>
          <w:b/>
          <w:bCs/>
          <w:sz w:val="28"/>
          <w:szCs w:val="28"/>
        </w:rPr>
        <w:t>设计稿待定。</w:t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drawing>
          <wp:inline distT="0" distB="0" distL="0" distR="0">
            <wp:extent cx="5274310" cy="3507105"/>
            <wp:effectExtent l="0" t="0" r="2540" b="0"/>
            <wp:docPr id="19" name="图片 19" descr="图形用户界面, 应用程序, PowerPoint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, PowerPoint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drawing>
          <wp:inline distT="0" distB="0" distL="0" distR="0">
            <wp:extent cx="5274310" cy="3817620"/>
            <wp:effectExtent l="0" t="0" r="2540" b="0"/>
            <wp:docPr id="20" name="图片 20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手账本</w:t>
      </w:r>
    </w:p>
    <w:p>
      <w:pPr>
        <w:pStyle w:val="8"/>
        <w:ind w:left="744" w:firstLine="0" w:firstLineChars="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设计稿待定，包含不少于1</w:t>
      </w:r>
      <w:r>
        <w:rPr>
          <w:rFonts w:ascii="宋体" w:hAnsi="宋体" w:eastAsia="宋体"/>
          <w:b/>
          <w:bCs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sz w:val="28"/>
          <w:szCs w:val="28"/>
        </w:rPr>
        <w:t>个月的日历。</w:t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drawing>
          <wp:inline distT="0" distB="0" distL="0" distR="0">
            <wp:extent cx="3181350" cy="3181350"/>
            <wp:effectExtent l="0" t="0" r="0" b="0"/>
            <wp:docPr id="22" name="图片 22" descr="C:\Users\ADMINI~1\AppData\Local\Temp\WeChat Files\c923dda57ff7bba922f3711290b4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WeChat Files\c923dda57ff7bba922f3711290b49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2415" cy="31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学校明星片</w:t>
      </w:r>
    </w:p>
    <w:p>
      <w:pPr>
        <w:pStyle w:val="8"/>
        <w:ind w:left="744" w:firstLine="0" w:firstLineChars="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以设计稿为准</w:t>
      </w:r>
    </w:p>
    <w:p>
      <w:pPr>
        <w:pStyle w:val="8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桌面摆件（例）</w:t>
      </w:r>
    </w:p>
    <w:p>
      <w:pPr>
        <w:pStyle w:val="8"/>
        <w:ind w:left="744" w:firstLine="0" w:firstLineChars="0"/>
        <w:jc w:val="left"/>
        <w:rPr>
          <w:rFonts w:hint="eastAsia"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2618740" cy="17900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jc w:val="left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定制减压笔记本</w:t>
      </w:r>
    </w:p>
    <w:p>
      <w:pPr>
        <w:pStyle w:val="8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励志话语</w:t>
      </w:r>
      <w:r>
        <w:rPr>
          <w:rFonts w:ascii="宋体" w:hAnsi="宋体" w:eastAsia="宋体"/>
          <w:b/>
          <w:bCs/>
          <w:sz w:val="28"/>
          <w:szCs w:val="28"/>
        </w:rPr>
        <w:t>/歌词款式钥匙扣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594F5F"/>
    <w:multiLevelType w:val="multilevel"/>
    <w:tmpl w:val="3D594F5F"/>
    <w:lvl w:ilvl="0" w:tentative="0">
      <w:start w:val="1"/>
      <w:numFmt w:val="japaneseCounting"/>
      <w:lvlText w:val="%1、"/>
      <w:lvlJc w:val="left"/>
      <w:pPr>
        <w:ind w:left="744" w:hanging="744"/>
      </w:pPr>
      <w:rPr>
        <w:rFonts w:hint="default"/>
        <w:sz w:val="30"/>
        <w:szCs w:val="3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M1MTUwNDM0ZGIyYTBjOWZiN2NlOGY4ZTYzYjI1NzYifQ=="/>
  </w:docVars>
  <w:rsids>
    <w:rsidRoot w:val="00DA5FD8"/>
    <w:rsid w:val="00007401"/>
    <w:rsid w:val="00017869"/>
    <w:rsid w:val="000416B9"/>
    <w:rsid w:val="00104FD6"/>
    <w:rsid w:val="001E2D82"/>
    <w:rsid w:val="00206A17"/>
    <w:rsid w:val="002C3F9E"/>
    <w:rsid w:val="0036126B"/>
    <w:rsid w:val="005A2895"/>
    <w:rsid w:val="00614FB3"/>
    <w:rsid w:val="00647D48"/>
    <w:rsid w:val="006D6282"/>
    <w:rsid w:val="007441ED"/>
    <w:rsid w:val="00760FB9"/>
    <w:rsid w:val="00831E2F"/>
    <w:rsid w:val="00A1024C"/>
    <w:rsid w:val="00A268EC"/>
    <w:rsid w:val="00BC4EA9"/>
    <w:rsid w:val="00DA5FD8"/>
    <w:rsid w:val="00DC3E7E"/>
    <w:rsid w:val="00F15597"/>
    <w:rsid w:val="00F83370"/>
    <w:rsid w:val="3F4F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Unresolved Mention"/>
    <w:basedOn w:val="5"/>
    <w:semiHidden/>
    <w:unhideWhenUsed/>
    <w:uiPriority w:val="99"/>
    <w:rPr>
      <w:color w:val="605E5C"/>
      <w:shd w:val="clear" w:color="auto" w:fill="E1DFDD"/>
    </w:rPr>
  </w:style>
  <w:style w:type="character" w:customStyle="1" w:styleId="10">
    <w:name w:val="页眉 字符"/>
    <w:basedOn w:val="5"/>
    <w:link w:val="3"/>
    <w:uiPriority w:val="99"/>
    <w:rPr>
      <w:sz w:val="18"/>
      <w:szCs w:val="18"/>
    </w:rPr>
  </w:style>
  <w:style w:type="character" w:customStyle="1" w:styleId="11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171</Words>
  <Characters>177</Characters>
  <Lines>1</Lines>
  <Paragraphs>1</Paragraphs>
  <TotalTime>10</TotalTime>
  <ScaleCrop>false</ScaleCrop>
  <LinksUpToDate>false</LinksUpToDate>
  <CharactersWithSpaces>177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2022-11-22T01:13:00Z</dcterms:created>
  <dc:creator>K34371</dc:creator>
  <cp:lastModifiedBy>晓南湖左左</cp:lastModifiedBy>
  <dcterms:modified xsi:type="dcterms:W3CDTF">2022-11-22T03:23:26Z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8359AA9D229D41478EC00244AB82D965</vt:lpwstr>
  </property>
</Properties>
</file>